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15" w:type="dxa"/>
        <w:tblInd w:w="-10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966"/>
        <w:gridCol w:w="826"/>
        <w:gridCol w:w="827"/>
        <w:gridCol w:w="965"/>
        <w:gridCol w:w="826"/>
        <w:gridCol w:w="3055"/>
        <w:gridCol w:w="1521"/>
        <w:gridCol w:w="1105"/>
        <w:gridCol w:w="965"/>
        <w:gridCol w:w="2743"/>
        <w:gridCol w:w="1289"/>
      </w:tblGrid>
      <w:tr w:rsidR="00F7168A" w:rsidRPr="00A649EB" w14:paraId="18932201" w14:textId="551A925A" w:rsidTr="00F7168A">
        <w:trPr>
          <w:trHeight w:val="17"/>
        </w:trPr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2B5CA3B8" w14:textId="2DE311F6" w:rsidR="00F7168A" w:rsidRPr="00A649EB" w:rsidRDefault="00F7168A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Муниципальный район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1C0198E5" w14:textId="4E6DAFB0" w:rsidR="00F7168A" w:rsidRPr="00A649EB" w:rsidRDefault="00F7168A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8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DB9BCE" w14:textId="6D7E8FB9" w:rsidR="00F7168A" w:rsidRPr="006047EA" w:rsidRDefault="00F7168A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F4F1CD" w14:textId="6B8E765B" w:rsidR="00F7168A" w:rsidRPr="006047EA" w:rsidRDefault="00F7168A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Дата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рождения</w:t>
            </w:r>
          </w:p>
        </w:tc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ECEF48" w14:textId="456214C5" w:rsidR="00F7168A" w:rsidRPr="006047EA" w:rsidRDefault="00F7168A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Место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работы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занимаема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я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8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A484A2" w14:textId="44CB117A" w:rsidR="00F7168A" w:rsidRPr="006047EA" w:rsidRDefault="00F7168A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Трудовой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стаж</w:t>
            </w:r>
          </w:p>
        </w:tc>
        <w:tc>
          <w:tcPr>
            <w:tcW w:w="3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810EC6" w14:textId="6D9BFCA5" w:rsidR="00F7168A" w:rsidRPr="006047EA" w:rsidRDefault="00F7168A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Краткая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характеристика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деятельности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подробное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описание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внесенного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вклада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развитие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России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Республики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Татарстан</w:t>
            </w:r>
          </w:p>
        </w:tc>
        <w:tc>
          <w:tcPr>
            <w:tcW w:w="1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208630" w14:textId="463B3D60" w:rsidR="00F7168A" w:rsidRPr="006047EA" w:rsidRDefault="00F7168A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Общественная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деятельность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C8CB7C" w14:textId="75FAEE82" w:rsidR="00F7168A" w:rsidRPr="006047EA" w:rsidRDefault="00F7168A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Благотворительная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деятельность</w:t>
            </w:r>
          </w:p>
        </w:tc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32B0A" w14:textId="2E9D2233" w:rsidR="00F7168A" w:rsidRPr="006047EA" w:rsidRDefault="00F7168A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Сведения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семье</w:t>
            </w:r>
          </w:p>
        </w:tc>
        <w:tc>
          <w:tcPr>
            <w:tcW w:w="2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06F40E" w14:textId="4DCAA7E4" w:rsidR="00F7168A" w:rsidRPr="006047EA" w:rsidRDefault="00F7168A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Награды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поощрения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личные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коллектива</w:t>
            </w:r>
          </w:p>
        </w:tc>
        <w:tc>
          <w:tcPr>
            <w:tcW w:w="12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CD7342" w14:textId="42C1C7B2" w:rsidR="00F7168A" w:rsidRPr="006047EA" w:rsidRDefault="00F7168A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Жизненный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девиз</w:t>
            </w:r>
          </w:p>
        </w:tc>
      </w:tr>
      <w:tr w:rsidR="00F7168A" w:rsidRPr="00A649EB" w14:paraId="545D76C7" w14:textId="3903861E" w:rsidTr="00F7168A">
        <w:trPr>
          <w:trHeight w:val="735"/>
        </w:trPr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BEBB406" w14:textId="66E3D62D" w:rsidR="00F7168A" w:rsidRPr="006047EA" w:rsidRDefault="00F7168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Республика Татарстан, Нижнекамский район</w:t>
            </w:r>
          </w:p>
        </w:tc>
        <w:tc>
          <w:tcPr>
            <w:tcW w:w="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C6608D1" w14:textId="595AB95D" w:rsidR="00F7168A" w:rsidRPr="006047EA" w:rsidRDefault="00F7168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г. Нижнекамск</w:t>
            </w:r>
          </w:p>
        </w:tc>
        <w:tc>
          <w:tcPr>
            <w:tcW w:w="8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8C35B6" w14:textId="67C64498" w:rsidR="00F7168A" w:rsidRPr="006047EA" w:rsidRDefault="00F7168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50EFA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Садыкова </w:t>
            </w:r>
            <w:proofErr w:type="spellStart"/>
            <w:r w:rsidRPr="00650EFA">
              <w:rPr>
                <w:rFonts w:eastAsia="Times New Roman" w:cs="Times New Roman"/>
                <w:sz w:val="16"/>
                <w:szCs w:val="16"/>
                <w:lang w:eastAsia="ru-RU"/>
              </w:rPr>
              <w:t>Тагзима</w:t>
            </w:r>
            <w:proofErr w:type="spellEnd"/>
            <w:r w:rsidRPr="00650EFA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Ахатовна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F56D8C" w14:textId="2D83E3C0" w:rsidR="00F7168A" w:rsidRPr="006047EA" w:rsidRDefault="00F7168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50EFA">
              <w:rPr>
                <w:rFonts w:eastAsia="Times New Roman" w:cs="Times New Roman"/>
                <w:sz w:val="16"/>
                <w:szCs w:val="16"/>
                <w:lang w:eastAsia="ru-RU"/>
              </w:rPr>
              <w:t>07.11.1951</w:t>
            </w:r>
          </w:p>
        </w:tc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7852F4" w14:textId="54720ECC" w:rsidR="00F7168A" w:rsidRPr="006047EA" w:rsidRDefault="00F7168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50EFA">
              <w:rPr>
                <w:rFonts w:eastAsia="Times New Roman" w:cs="Times New Roman"/>
                <w:sz w:val="16"/>
                <w:szCs w:val="16"/>
                <w:lang w:eastAsia="ru-RU"/>
              </w:rPr>
              <w:t>ведущ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ий</w:t>
            </w:r>
            <w:r w:rsidRPr="00650EFA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специалист-эксперт отдела установления пенсий № 11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г. Нижнекамска</w:t>
            </w:r>
            <w:r w:rsidRPr="00650EFA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130BDE" w14:textId="4E15FBAB" w:rsidR="00F7168A" w:rsidRPr="006047EA" w:rsidRDefault="00F7168A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50 лет</w:t>
            </w:r>
          </w:p>
        </w:tc>
        <w:tc>
          <w:tcPr>
            <w:tcW w:w="3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B02C20" w14:textId="77777777" w:rsidR="00F7168A" w:rsidRPr="000D490E" w:rsidRDefault="00F7168A" w:rsidP="000D490E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490E">
              <w:rPr>
                <w:rFonts w:eastAsia="Times New Roman" w:cs="Times New Roman"/>
                <w:sz w:val="16"/>
                <w:szCs w:val="16"/>
                <w:lang w:eastAsia="ru-RU"/>
              </w:rPr>
              <w:t>Возглавив структуру «Пункт уполномоченных» Отделения Пенсионного фонда Российской Федерации в г. Нижнекамске буквально по кирпичикам выложила настоящий имидж Управления Пенсионного фонда в Нижнекамском районе и                   г. Нижнекамске. Подняла на высочайший уровень сборы страховых взносов на пенсионное обеспечение. Под ее началом построено новое здание Управления Пенсионного фонда, соответствующее всем стандартам и требованиям современности, выстроены отношения с плательщиками страховых взносов, проведена их полная регистрация, налажена их постоянная информированность через средства массовой информации, выстроена четкая система работы с населением.</w:t>
            </w:r>
          </w:p>
          <w:p w14:paraId="2F9970FD" w14:textId="77777777" w:rsidR="00F7168A" w:rsidRPr="000D490E" w:rsidRDefault="00F7168A" w:rsidP="000D490E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490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 1998 года благодаря настойчивости и компетентности Садыковой Т.А. в Нижнекамске внедрена программа персонифицированного учета и были собраны более 240 тысяч сведений о заработке, страховых взносах и стаже застрахованных лиц. Весь период с 2000 по 2016 г.  Нижнекамский Пенсионный фонд лидировал по сборам страховых взносов в Республике Татарстан. </w:t>
            </w:r>
          </w:p>
          <w:p w14:paraId="2C905794" w14:textId="77777777" w:rsidR="00F7168A" w:rsidRPr="000D490E" w:rsidRDefault="00F7168A" w:rsidP="000D490E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490E">
              <w:rPr>
                <w:rFonts w:eastAsia="Times New Roman" w:cs="Times New Roman"/>
                <w:sz w:val="16"/>
                <w:szCs w:val="16"/>
                <w:lang w:eastAsia="ru-RU"/>
              </w:rPr>
              <w:t>Организован пункт персонифицированного учета с вошедшими в его состав города Заинска и Заинского района. Отдел персонифицированного учета и взаимодействия со страхователями и застрахованными лицами и отдел оценки пенсионных прав, которые курировала заместитель начальника Управления Садыкова Т.А., достигли высоких показателей в работе.</w:t>
            </w:r>
          </w:p>
          <w:p w14:paraId="3EBB2A74" w14:textId="387C8F0D" w:rsidR="00F7168A" w:rsidRPr="006047EA" w:rsidRDefault="00F7168A" w:rsidP="000D490E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490E">
              <w:rPr>
                <w:rFonts w:eastAsia="Times New Roman" w:cs="Times New Roman"/>
                <w:sz w:val="16"/>
                <w:szCs w:val="16"/>
                <w:lang w:eastAsia="ru-RU"/>
              </w:rPr>
              <w:t>В 2005 году организовала системную работу всех предприятий города по вопросу перехода на электронный документооборот (ЭЦП), в результате более 3 тысяч страхователей перешли на ЭЦП.</w:t>
            </w:r>
          </w:p>
        </w:tc>
        <w:tc>
          <w:tcPr>
            <w:tcW w:w="1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2EC8BE" w14:textId="77777777" w:rsidR="00F7168A" w:rsidRPr="000D490E" w:rsidRDefault="00F7168A" w:rsidP="000D490E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490E">
              <w:rPr>
                <w:rFonts w:eastAsia="Times New Roman" w:cs="Times New Roman"/>
                <w:sz w:val="16"/>
                <w:szCs w:val="16"/>
                <w:lang w:eastAsia="ru-RU"/>
              </w:rPr>
              <w:t>С 2007 года является Председателем «Союза пенсионеров РФ местного отделения по городу Нижнекамску и Нижнекамскому району». Численность «Союза пенсионеров» насчитывает 3410 человек, которые занимаются организацией различных и общественных и спортивных мероприятий.</w:t>
            </w:r>
          </w:p>
          <w:p w14:paraId="57D7DF96" w14:textId="77777777" w:rsidR="00F7168A" w:rsidRPr="000D490E" w:rsidRDefault="00F7168A" w:rsidP="000D490E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490E">
              <w:rPr>
                <w:rFonts w:eastAsia="Times New Roman" w:cs="Times New Roman"/>
                <w:sz w:val="16"/>
                <w:szCs w:val="16"/>
                <w:lang w:eastAsia="ru-RU"/>
              </w:rPr>
              <w:t>Благодаря деятельности «Союза пенсионеров» граждане после выхода на пенсию имеют возможность принимать активное участие в различных общественно значимых мероприятиях, заниматься любимым делом и вести активный образ жизни. Благодаря деятельности Садыковой Т.А. «Союз пенсионеров» уже добился и продолжает добиваться успехов в различных сферах жизни.</w:t>
            </w:r>
          </w:p>
          <w:p w14:paraId="2D5876B7" w14:textId="0FA9710A" w:rsidR="00F7168A" w:rsidRPr="006047EA" w:rsidRDefault="00F7168A" w:rsidP="000D490E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D490E">
              <w:rPr>
                <w:rFonts w:eastAsia="Times New Roman" w:cs="Times New Roman"/>
                <w:sz w:val="16"/>
                <w:szCs w:val="16"/>
                <w:lang w:eastAsia="ru-RU"/>
              </w:rPr>
              <w:t>Тагзима</w:t>
            </w:r>
            <w:proofErr w:type="spellEnd"/>
            <w:r w:rsidRPr="000D490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Ахатовна избрана председателем совета ветеранов работников Пенсионного фонда г. Нижнекамска, ведет активную работу с ветеранами учреждения.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CF0467" w14:textId="3B45DEA3" w:rsidR="00F7168A" w:rsidRPr="006047EA" w:rsidRDefault="00F7168A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490E">
              <w:rPr>
                <w:rFonts w:eastAsia="Times New Roman" w:cs="Times New Roman"/>
                <w:sz w:val="16"/>
                <w:szCs w:val="16"/>
                <w:lang w:eastAsia="ru-RU"/>
              </w:rPr>
              <w:t>«Союз пенсионеров РФ» совместно с партией «ЕДИНАЯ РОССИЯ» активно участвует в благотворительных акциях на протяжении многих лет. Одной из последних провели акцию «Бабушкина забота», в рамках которой собрали теплые вязаные вещи, которые были направлены в Донецкую и Луганскую Республики, а также продолжаются акции по сбору вещей для нуждающихся граждан.</w:t>
            </w:r>
          </w:p>
        </w:tc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E8A68D" w14:textId="2B084306" w:rsidR="00F7168A" w:rsidRPr="006047EA" w:rsidRDefault="00F7168A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50EFA">
              <w:rPr>
                <w:rFonts w:eastAsia="Times New Roman" w:cs="Times New Roman"/>
                <w:sz w:val="16"/>
                <w:szCs w:val="16"/>
                <w:lang w:eastAsia="ru-RU"/>
              </w:rPr>
              <w:t>Воспитала с супругом двух дочерей, в настоящее время имеет 6 внуков, которые уже имеют определенные жизненные успехи.</w:t>
            </w:r>
          </w:p>
        </w:tc>
        <w:tc>
          <w:tcPr>
            <w:tcW w:w="2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31A0B7" w14:textId="77777777" w:rsidR="00F7168A" w:rsidRPr="00650EFA" w:rsidRDefault="00F7168A" w:rsidP="00650EFA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50EFA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1986 году Указом Президиума Верховного Совета СССР удостоена медали «За трудовую доблесть». </w:t>
            </w:r>
          </w:p>
          <w:p w14:paraId="2DEF82A5" w14:textId="77777777" w:rsidR="00F7168A" w:rsidRPr="00650EFA" w:rsidRDefault="00F7168A" w:rsidP="00650EFA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50EFA">
              <w:rPr>
                <w:rFonts w:eastAsia="Times New Roman" w:cs="Times New Roman"/>
                <w:sz w:val="16"/>
                <w:szCs w:val="16"/>
                <w:lang w:eastAsia="ru-RU"/>
              </w:rPr>
              <w:t>Присвоено почетное звание «Заслуженный экономист Республики Татарстан» (2001 г.).</w:t>
            </w:r>
          </w:p>
          <w:p w14:paraId="5873B8A6" w14:textId="77777777" w:rsidR="00F7168A" w:rsidRPr="00650EFA" w:rsidRDefault="00F7168A" w:rsidP="00650EFA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50EFA">
              <w:rPr>
                <w:rFonts w:eastAsia="Times New Roman" w:cs="Times New Roman"/>
                <w:sz w:val="16"/>
                <w:szCs w:val="16"/>
                <w:lang w:eastAsia="ru-RU"/>
              </w:rPr>
              <w:t>Награждена Почетной грамотой Пенсионного фонда Российской Федерации (1995 г.),</w:t>
            </w:r>
          </w:p>
          <w:p w14:paraId="6A7FA7CC" w14:textId="77777777" w:rsidR="00F7168A" w:rsidRPr="00650EFA" w:rsidRDefault="00F7168A" w:rsidP="00650EFA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50EFA">
              <w:rPr>
                <w:rFonts w:eastAsia="Times New Roman" w:cs="Times New Roman"/>
                <w:sz w:val="16"/>
                <w:szCs w:val="16"/>
                <w:lang w:eastAsia="ru-RU"/>
              </w:rPr>
              <w:t>юбилейным памятным знаком «В честь 10-летия ПФР» (2000 г.),</w:t>
            </w:r>
          </w:p>
          <w:p w14:paraId="3E5521BD" w14:textId="77777777" w:rsidR="00F7168A" w:rsidRPr="00650EFA" w:rsidRDefault="00F7168A" w:rsidP="00650EFA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50EFA">
              <w:rPr>
                <w:rFonts w:eastAsia="Times New Roman" w:cs="Times New Roman"/>
                <w:sz w:val="16"/>
                <w:szCs w:val="16"/>
                <w:lang w:eastAsia="ru-RU"/>
              </w:rPr>
              <w:t>Почетной грамотой Отделения ПФР по Республике Татарстан (2003 г.),</w:t>
            </w:r>
          </w:p>
          <w:p w14:paraId="62FC2753" w14:textId="77777777" w:rsidR="00F7168A" w:rsidRPr="00650EFA" w:rsidRDefault="00F7168A" w:rsidP="00650EFA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50EFA">
              <w:rPr>
                <w:rFonts w:eastAsia="Times New Roman" w:cs="Times New Roman"/>
                <w:sz w:val="16"/>
                <w:szCs w:val="16"/>
                <w:lang w:eastAsia="ru-RU"/>
              </w:rPr>
              <w:t>нагрудным знаком «Отличник Пенсионного фонда Российской Федерации» (2005 г.),</w:t>
            </w:r>
          </w:p>
          <w:p w14:paraId="7E7D88EB" w14:textId="77777777" w:rsidR="00F7168A" w:rsidRPr="00650EFA" w:rsidRDefault="00F7168A" w:rsidP="00650EFA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50EFA">
              <w:rPr>
                <w:rFonts w:eastAsia="Times New Roman" w:cs="Times New Roman"/>
                <w:sz w:val="16"/>
                <w:szCs w:val="16"/>
                <w:lang w:eastAsia="ru-RU"/>
              </w:rPr>
              <w:t>дипломом за участие в муниципальном туре Республиканского конкурса «Женщина года. Мужчина года: женский взгляд» (2011 г.).</w:t>
            </w:r>
          </w:p>
          <w:p w14:paraId="354A65D6" w14:textId="30FAA38C" w:rsidR="00F7168A" w:rsidRPr="006047EA" w:rsidRDefault="00F7168A" w:rsidP="00650EFA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50EFA">
              <w:rPr>
                <w:rFonts w:eastAsia="Times New Roman" w:cs="Times New Roman"/>
                <w:sz w:val="16"/>
                <w:szCs w:val="16"/>
                <w:lang w:eastAsia="ru-RU"/>
              </w:rPr>
              <w:t>Присвоено звание «Ветеран труда».</w:t>
            </w:r>
          </w:p>
        </w:tc>
        <w:tc>
          <w:tcPr>
            <w:tcW w:w="12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318AD4" w14:textId="03007D14" w:rsidR="00F7168A" w:rsidRPr="006047EA" w:rsidRDefault="00F7168A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50EFA">
              <w:rPr>
                <w:rFonts w:eastAsia="Times New Roman" w:cs="Times New Roman"/>
                <w:sz w:val="16"/>
                <w:szCs w:val="16"/>
                <w:lang w:eastAsia="ru-RU"/>
              </w:rPr>
              <w:t>«Человек рождается на свет, чтобы жить, творить, а не иначе, чтоб оставить в жизни добрый след и решить все сложные задачи!»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</w:tbl>
    <w:p w14:paraId="28F34E00" w14:textId="77777777" w:rsidR="00530EF8" w:rsidRDefault="00530EF8" w:rsidP="00451415">
      <w:pPr>
        <w:spacing w:after="0"/>
        <w:jc w:val="both"/>
      </w:pPr>
    </w:p>
    <w:sectPr w:rsidR="00530EF8" w:rsidSect="00C96342">
      <w:pgSz w:w="16838" w:h="11906" w:orient="landscape" w:code="9"/>
      <w:pgMar w:top="142" w:right="395" w:bottom="142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98"/>
    <w:rsid w:val="000004E6"/>
    <w:rsid w:val="000209A5"/>
    <w:rsid w:val="00046569"/>
    <w:rsid w:val="00066026"/>
    <w:rsid w:val="00067643"/>
    <w:rsid w:val="000D490E"/>
    <w:rsid w:val="00153B94"/>
    <w:rsid w:val="001903F4"/>
    <w:rsid w:val="00300E52"/>
    <w:rsid w:val="00451415"/>
    <w:rsid w:val="004B32D9"/>
    <w:rsid w:val="00530EF8"/>
    <w:rsid w:val="00564058"/>
    <w:rsid w:val="00576DA8"/>
    <w:rsid w:val="005A0DCF"/>
    <w:rsid w:val="005C0EA4"/>
    <w:rsid w:val="006047EA"/>
    <w:rsid w:val="00607420"/>
    <w:rsid w:val="00650EFA"/>
    <w:rsid w:val="006C0B77"/>
    <w:rsid w:val="006C3BA4"/>
    <w:rsid w:val="00725596"/>
    <w:rsid w:val="007354D1"/>
    <w:rsid w:val="008242FF"/>
    <w:rsid w:val="00870751"/>
    <w:rsid w:val="00891854"/>
    <w:rsid w:val="00922C48"/>
    <w:rsid w:val="00A6362D"/>
    <w:rsid w:val="00A649EB"/>
    <w:rsid w:val="00A85D50"/>
    <w:rsid w:val="00B61B98"/>
    <w:rsid w:val="00B915B7"/>
    <w:rsid w:val="00BC3A88"/>
    <w:rsid w:val="00C468D0"/>
    <w:rsid w:val="00C707E9"/>
    <w:rsid w:val="00C96342"/>
    <w:rsid w:val="00CD7D33"/>
    <w:rsid w:val="00D40B0D"/>
    <w:rsid w:val="00D84879"/>
    <w:rsid w:val="00D911A6"/>
    <w:rsid w:val="00DD3FC5"/>
    <w:rsid w:val="00DE3F1D"/>
    <w:rsid w:val="00E463A4"/>
    <w:rsid w:val="00EA59DF"/>
    <w:rsid w:val="00ED56C6"/>
    <w:rsid w:val="00EE4070"/>
    <w:rsid w:val="00F0581B"/>
    <w:rsid w:val="00F12C76"/>
    <w:rsid w:val="00F7168A"/>
    <w:rsid w:val="00F923C7"/>
    <w:rsid w:val="00FB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E05B"/>
  <w15:docId w15:val="{2BABB2D1-3B4B-4090-AAD6-3D5E21A9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8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213-Тимкин</cp:lastModifiedBy>
  <cp:revision>2</cp:revision>
  <dcterms:created xsi:type="dcterms:W3CDTF">2023-02-03T07:32:00Z</dcterms:created>
  <dcterms:modified xsi:type="dcterms:W3CDTF">2023-02-03T07:32:00Z</dcterms:modified>
</cp:coreProperties>
</file>